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Firma Lotar 1 Sp. j. - dołączyła do Programu ZeroCO2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Lotar 1 Sp. j. zmniejszyła ślad węglowy swojej firmy i tym samym przyczyniła się do ochrony naszego środowiska!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Mamy przyjemność poinformować, że firma </w:t>
      </w:r>
      <w:r>
        <w:rPr>
          <w:rFonts w:ascii="calibri" w:hAnsi="calibri" w:eastAsia="calibri" w:cs="calibri"/>
          <w:sz w:val="24"/>
          <w:szCs w:val="24"/>
          <w:b/>
        </w:rPr>
        <w:t xml:space="preserve">Lotar 1 Sp. j</w:t>
      </w:r>
      <w:r>
        <w:rPr>
          <w:rFonts w:ascii="calibri" w:hAnsi="calibri" w:eastAsia="calibri" w:cs="calibri"/>
          <w:sz w:val="24"/>
          <w:szCs w:val="24"/>
        </w:rPr>
        <w:t xml:space="preserve">., zajmująca się produkcją mebli ma prawo posługiwać się </w:t>
      </w:r>
      <w:r>
        <w:rPr>
          <w:rFonts w:ascii="calibri" w:hAnsi="calibri" w:eastAsia="calibri" w:cs="calibri"/>
          <w:sz w:val="24"/>
          <w:szCs w:val="24"/>
          <w:b/>
        </w:rPr>
        <w:t xml:space="preserve">znakiem LowCO2</w:t>
      </w:r>
      <w:r>
        <w:rPr>
          <w:rFonts w:ascii="calibri" w:hAnsi="calibri" w:eastAsia="calibri" w:cs="calibri"/>
          <w:sz w:val="24"/>
          <w:szCs w:val="24"/>
        </w:rPr>
        <w:t xml:space="preserve"> w ramach </w:t>
      </w:r>
      <w:r>
        <w:rPr>
          <w:rFonts w:ascii="calibri" w:hAnsi="calibri" w:eastAsia="calibri" w:cs="calibri"/>
          <w:sz w:val="24"/>
          <w:szCs w:val="24"/>
          <w:b/>
        </w:rPr>
        <w:t xml:space="preserve">Programu ZeroCO2</w:t>
      </w:r>
      <w:r>
        <w:rPr>
          <w:rFonts w:ascii="calibri" w:hAnsi="calibri" w:eastAsia="calibri" w:cs="calibri"/>
          <w:sz w:val="24"/>
          <w:szCs w:val="24"/>
        </w:rPr>
        <w:t xml:space="preserve">! Dzięki temu zmniejszyła swój ślad węglowy i udowodniła swoją </w:t>
      </w:r>
      <w:r>
        <w:rPr>
          <w:rFonts w:ascii="calibri" w:hAnsi="calibri" w:eastAsia="calibri" w:cs="calibri"/>
          <w:sz w:val="24"/>
          <w:szCs w:val="24"/>
          <w:b/>
        </w:rPr>
        <w:t xml:space="preserve">ekologiczną odpowiedzialność</w:t>
      </w:r>
      <w:r>
        <w:rPr>
          <w:rFonts w:ascii="calibri" w:hAnsi="calibri" w:eastAsia="calibri" w:cs="calibri"/>
          <w:sz w:val="24"/>
          <w:szCs w:val="24"/>
        </w:rPr>
        <w:t xml:space="preserve">. Dziękujemy za to, że przyczyniliście się do ochrony naszego środowiska i podkreśliliście, jak </w:t>
      </w:r>
      <w:r>
        <w:rPr>
          <w:rFonts w:ascii="calibri" w:hAnsi="calibri" w:eastAsia="calibri" w:cs="calibri"/>
          <w:sz w:val="24"/>
          <w:szCs w:val="24"/>
          <w:b/>
        </w:rPr>
        <w:t xml:space="preserve">ważna</w:t>
      </w:r>
      <w:r>
        <w:rPr>
          <w:rFonts w:ascii="calibri" w:hAnsi="calibri" w:eastAsia="calibri" w:cs="calibri"/>
          <w:sz w:val="24"/>
          <w:szCs w:val="24"/>
        </w:rPr>
        <w:t xml:space="preserve"> jest świadomość ekologiczna przedsiębiorstw.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na stronę internetową firmy Lotar 1 Sp. j. 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http://lotar1.pl/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600px; height:19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lotar1.pl/" TargetMode="External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2026-09-17T13:39:34+02:00</dcterms:created>
  <dcterms:modified xsi:type="dcterms:W3CDTF">2026-09-17T13:39:34+02:00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